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AGENTE DE PROCESAMIENTO DE DATOS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AGENTE DE PROCESAMIENTO DE DATOS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S02400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