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Operations Test Main Function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Operations Test Main Function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p>
      <w:pPr>
        <w:pStyle w:val="Heading1"/>
      </w:pPr>
      <w:r>
        <w:t>Reporting lines</w:t>
      </w:r>
    </w:p>
    <w:p>
      <w:pPr>
        <w:pStyle w:val="Heading2"/>
      </w:pPr>
      <w:r>
        <w:t>Reports to — Hierarchical</w:t>
      </w:r>
    </w:p>
    <w:p>
      <w:pPr>
        <w:pStyle w:val="Paragraph"/>
      </w:pPr>
      <w:r>
        <w:t xml:space="preserve">test</w:t>
      </w:r>
    </w:p>
    <w:p>
      <w:pPr>
        <w:pStyle w:val="Heading2"/>
      </w:pPr>
      <w:r>
        <w:t>Reports to — Functional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Main Purpose</w:t>
      </w:r>
    </w:p>
    <w:p>
      <w:pPr>
        <w:pStyle w:val="Paragraph"/>
      </w:pPr>
      <w:r>
        <w:t xml:space="preserve">test </w:t>
      </w:r>
    </w:p>
    <w:p>
      <w:pPr>
        <w:pStyle w:val="Heading1"/>
      </w:pPr>
      <w:r>
        <w:t>Accountabilities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Education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Experience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Languages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Knowledge</w:t>
      </w:r>
    </w:p>
    <w:p>
      <w:pPr>
        <w:pStyle w:val="Paragraph"/>
      </w:pPr>
      <w:r>
        <w:t xml:space="preserve">test</w:t>
      </w:r>
    </w:p>
    <w:p>
      <w:pPr>
        <w:pStyle w:val="Heading1"/>
      </w:pPr>
      <w:r>
        <w:t>Competencies</w:t>
      </w:r>
    </w:p>
    <w:p>
      <w:pPr>
        <w:pStyle w:val="Paragraph"/>
      </w:pPr>
      <w:r>
        <w:t xml:space="preserve">test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