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CHARGE DE SOUTIEN A LA RESPONSABILISATION EN MATIÈRE DE SÉCURITÉ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CHARGE DE SOUTIEN A LA RESPONSABILISATION EN MATIÈRE DE SÉCURITÉ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