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RESPONSIBLE BEHAVIOUR IMPLEMENTER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RESPONSIBLE BEHAVIOUR IMPLEMENTER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P02800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