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DIRECTEUR/RICE ADJOINT/E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DIRECTEUR/RICE ADJOINT/E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