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INTÉRPRETE MÉDICO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INTÉRPRETE MÉDICO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M17200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9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