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RAL FOCAL PERS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RAL FOCAL PERS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