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ASISTENTE DE LA COORDINACIÓN MÉDICA DE PAIS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ASISTENTE DE LA COORDINACIÓN MÉDICA DE PAIS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M11400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