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EN SANTE MENTAL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EN SANTE MENTAL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