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ES DE APOYO PSICOSOCIAL PARA EL PERS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ES DE APOYO PSICOSOCIAL PARA EL PERS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