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CHEF DES OPÉRATEURS RADIO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CHEF DES OPÉRATEURS RADIO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