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TECHNICAL REFERENT GIS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TECHNICAL REFERENT GIS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