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NTROLEUR DE GESTIO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NTROLEUR DE GESTIO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